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1F" w:rsidRPr="003C7E1F" w:rsidRDefault="003C7E1F" w:rsidP="003C7E1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>Опубликовано в печатном издании Николаевского сельсовета</w:t>
      </w:r>
    </w:p>
    <w:p w:rsidR="003C7E1F" w:rsidRPr="003C7E1F" w:rsidRDefault="003C7E1F" w:rsidP="003C7E1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>«Николаевский Вестник» 10.03.2017 №27</w:t>
      </w:r>
    </w:p>
    <w:p w:rsidR="003C7E1F" w:rsidRPr="003C7E1F" w:rsidRDefault="003C7E1F" w:rsidP="003C7E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A0315" w:rsidRPr="003C7E1F" w:rsidRDefault="006F0A5F" w:rsidP="003C7E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>АДМИНИСТРАЦИЯ НИКОЛАЕВСКОГО СЕЛЬСОВЕТА</w:t>
      </w:r>
    </w:p>
    <w:p w:rsidR="006F0A5F" w:rsidRPr="003C7E1F" w:rsidRDefault="006F0A5F" w:rsidP="003C7E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>ТАТАРСКОГО РАЙОНА НОВОСИБИРСКОЙ ОБЛАСТИ</w:t>
      </w:r>
    </w:p>
    <w:p w:rsidR="006F0A5F" w:rsidRPr="003C7E1F" w:rsidRDefault="006F0A5F" w:rsidP="003C7E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F0A5F" w:rsidRPr="003C7E1F" w:rsidRDefault="006F0A5F" w:rsidP="003C7E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>ПОСТАНОВЛЕНИЕ</w:t>
      </w:r>
    </w:p>
    <w:p w:rsidR="006F0A5F" w:rsidRPr="003C7E1F" w:rsidRDefault="006F0A5F" w:rsidP="003C7E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F0A5F" w:rsidRPr="003C7E1F" w:rsidRDefault="006F0A5F" w:rsidP="003C7E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 xml:space="preserve">10.03.2017г.                                    </w:t>
      </w:r>
      <w:r w:rsidR="00AA62C5" w:rsidRPr="003C7E1F">
        <w:rPr>
          <w:rFonts w:ascii="Arial" w:hAnsi="Arial" w:cs="Arial"/>
          <w:sz w:val="24"/>
          <w:szCs w:val="24"/>
        </w:rPr>
        <w:t xml:space="preserve">         </w:t>
      </w:r>
      <w:r w:rsidRPr="003C7E1F">
        <w:rPr>
          <w:rFonts w:ascii="Arial" w:hAnsi="Arial" w:cs="Arial"/>
          <w:sz w:val="24"/>
          <w:szCs w:val="24"/>
        </w:rPr>
        <w:t>с</w:t>
      </w:r>
      <w:proofErr w:type="gramStart"/>
      <w:r w:rsidRPr="003C7E1F">
        <w:rPr>
          <w:rFonts w:ascii="Arial" w:hAnsi="Arial" w:cs="Arial"/>
          <w:sz w:val="24"/>
          <w:szCs w:val="24"/>
        </w:rPr>
        <w:t>.Н</w:t>
      </w:r>
      <w:proofErr w:type="gramEnd"/>
      <w:r w:rsidRPr="003C7E1F">
        <w:rPr>
          <w:rFonts w:ascii="Arial" w:hAnsi="Arial" w:cs="Arial"/>
          <w:sz w:val="24"/>
          <w:szCs w:val="24"/>
        </w:rPr>
        <w:t>иколаевка                                           №16</w:t>
      </w:r>
    </w:p>
    <w:p w:rsidR="006F0A5F" w:rsidRPr="003C7E1F" w:rsidRDefault="006F0A5F" w:rsidP="003C7E1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F0A5F" w:rsidRPr="003C7E1F" w:rsidRDefault="006F0A5F" w:rsidP="003C7E1F">
      <w:pPr>
        <w:tabs>
          <w:tab w:val="left" w:pos="3225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C7E1F"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№43 от 16.12.2011г. «Об утверждении административного регламента по предоставлению </w:t>
      </w:r>
      <w:r w:rsidRPr="003C7E1F">
        <w:rPr>
          <w:rFonts w:ascii="Arial" w:hAnsi="Arial" w:cs="Arial"/>
          <w:b/>
          <w:bCs/>
          <w:sz w:val="24"/>
          <w:szCs w:val="24"/>
        </w:rPr>
        <w:t>муниципальной услуги по</w:t>
      </w:r>
      <w:r w:rsidRPr="003C7E1F">
        <w:rPr>
          <w:rFonts w:ascii="Arial" w:hAnsi="Arial" w:cs="Arial"/>
          <w:b/>
          <w:sz w:val="24"/>
          <w:szCs w:val="24"/>
        </w:rPr>
        <w:t xml:space="preserve"> предоставлению информации об объектах недвижимого имущества, находящихся в муниципальной собственности и предназначенных для сдачи в аренду»</w:t>
      </w:r>
    </w:p>
    <w:p w:rsidR="006F0A5F" w:rsidRPr="003C7E1F" w:rsidRDefault="006F0A5F" w:rsidP="003C7E1F">
      <w:pPr>
        <w:tabs>
          <w:tab w:val="left" w:pos="322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>Руководствуясь Федеральным законом от 06.10.2003г. № 131-ФЗ «Об общих принципах организации местного самоуправления в Российской Федерации»</w:t>
      </w:r>
    </w:p>
    <w:p w:rsidR="003C7E1F" w:rsidRDefault="003C7E1F" w:rsidP="003C7E1F">
      <w:pPr>
        <w:tabs>
          <w:tab w:val="left" w:pos="322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A62C5" w:rsidRPr="003C7E1F" w:rsidRDefault="00AA62C5" w:rsidP="003C7E1F">
      <w:pPr>
        <w:tabs>
          <w:tab w:val="left" w:pos="322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>ПОСТАНОВЛЯЮ:</w:t>
      </w:r>
    </w:p>
    <w:p w:rsidR="003C7E1F" w:rsidRDefault="003C7E1F" w:rsidP="003C7E1F">
      <w:pPr>
        <w:tabs>
          <w:tab w:val="left" w:pos="3225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A62C5" w:rsidRPr="003C7E1F" w:rsidRDefault="00AA62C5" w:rsidP="003C7E1F">
      <w:pPr>
        <w:tabs>
          <w:tab w:val="left" w:pos="3225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 xml:space="preserve">1.Внести следующие изменения в Раздел 5 административного регламента утвержденного постановлением </w:t>
      </w:r>
      <w:r w:rsidR="00290FFD" w:rsidRPr="003C7E1F">
        <w:rPr>
          <w:rFonts w:ascii="Arial" w:hAnsi="Arial" w:cs="Arial"/>
          <w:sz w:val="24"/>
          <w:szCs w:val="24"/>
        </w:rPr>
        <w:t xml:space="preserve">№ 43 </w:t>
      </w:r>
      <w:r w:rsidRPr="003C7E1F">
        <w:rPr>
          <w:rFonts w:ascii="Arial" w:hAnsi="Arial" w:cs="Arial"/>
          <w:sz w:val="24"/>
          <w:szCs w:val="24"/>
        </w:rPr>
        <w:t xml:space="preserve">от 16.12.2011г. «Об утверждении административного регламента по предоставлению </w:t>
      </w:r>
      <w:r w:rsidRPr="003C7E1F">
        <w:rPr>
          <w:rFonts w:ascii="Arial" w:hAnsi="Arial" w:cs="Arial"/>
          <w:bCs/>
          <w:sz w:val="24"/>
          <w:szCs w:val="24"/>
        </w:rPr>
        <w:t>муниципальной услуги по</w:t>
      </w:r>
      <w:r w:rsidRPr="003C7E1F">
        <w:rPr>
          <w:rFonts w:ascii="Arial" w:hAnsi="Arial" w:cs="Arial"/>
          <w:sz w:val="24"/>
          <w:szCs w:val="24"/>
        </w:rPr>
        <w:t xml:space="preserve"> предоставлению информации об объектах недвижимого имущества, находящихся в муниципальной собственности и предназначенных для сдачи в аренду»</w:t>
      </w:r>
      <w:r w:rsidR="00290FFD" w:rsidRPr="003C7E1F">
        <w:rPr>
          <w:rFonts w:ascii="Arial" w:hAnsi="Arial" w:cs="Arial"/>
          <w:sz w:val="24"/>
          <w:szCs w:val="24"/>
        </w:rPr>
        <w:t>:</w:t>
      </w:r>
    </w:p>
    <w:p w:rsidR="00FC0CBC" w:rsidRPr="003C7E1F" w:rsidRDefault="00FC0CBC" w:rsidP="003C7E1F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>Раздел 5 Административного регламента изложить в следующей редакции:</w:t>
      </w:r>
    </w:p>
    <w:p w:rsidR="00290FFD" w:rsidRPr="003C7E1F" w:rsidRDefault="00FC0CBC" w:rsidP="003C7E1F">
      <w:pPr>
        <w:spacing w:after="0" w:line="240" w:lineRule="auto"/>
        <w:rPr>
          <w:rFonts w:ascii="Arial" w:hAnsi="Arial" w:cs="Arial"/>
          <w:smallCaps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 xml:space="preserve">- Раздел </w:t>
      </w:r>
      <w:r w:rsidR="00290FFD" w:rsidRPr="003C7E1F">
        <w:rPr>
          <w:rFonts w:ascii="Arial" w:hAnsi="Arial" w:cs="Arial"/>
          <w:sz w:val="24"/>
          <w:szCs w:val="24"/>
        </w:rPr>
        <w:t>5.</w:t>
      </w:r>
      <w:r w:rsidRPr="003C7E1F">
        <w:rPr>
          <w:rFonts w:ascii="Arial" w:hAnsi="Arial" w:cs="Arial"/>
          <w:sz w:val="24"/>
          <w:szCs w:val="24"/>
        </w:rPr>
        <w:t>Досудебное (внесудебное</w:t>
      </w:r>
      <w:proofErr w:type="gramStart"/>
      <w:r w:rsidRPr="003C7E1F">
        <w:rPr>
          <w:rFonts w:ascii="Arial" w:hAnsi="Arial" w:cs="Arial"/>
          <w:sz w:val="24"/>
          <w:szCs w:val="24"/>
        </w:rPr>
        <w:t>)о</w:t>
      </w:r>
      <w:proofErr w:type="gramEnd"/>
      <w:r w:rsidRPr="003C7E1F">
        <w:rPr>
          <w:rFonts w:ascii="Arial" w:hAnsi="Arial" w:cs="Arial"/>
          <w:sz w:val="24"/>
          <w:szCs w:val="24"/>
        </w:rPr>
        <w:t>бжалование заявителем решений и действий (бездействия)органа, предоставляющего муниципальную услугу, должностного лица органа, предоставляющего муниципальную слугу, либо муниципального служащего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 xml:space="preserve">5.1 Заявители имеют право на обжалование действий (бездействий) и решений, осуществляемых (принятых) в ходе исполнения муниципальной услуги, в досудебном порядке в следующих случаях: 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>2) нарушение срока предоставления муниципальной услуги;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proofErr w:type="gramStart"/>
      <w:r w:rsidRPr="003C7E1F">
        <w:rPr>
          <w:sz w:val="24"/>
          <w:szCs w:val="24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 xml:space="preserve">6) затребование с заявителя при предоставлении муниципальной услуги платы, не предусмотренной нормативными правовыми актами Российской </w:t>
      </w:r>
      <w:r w:rsidRPr="003C7E1F">
        <w:rPr>
          <w:sz w:val="24"/>
          <w:szCs w:val="24"/>
        </w:rPr>
        <w:lastRenderedPageBreak/>
        <w:t>Федерации, нормативными правовыми актами субъектов Российской Федерации, муниципальными правовыми актами;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proofErr w:type="gramStart"/>
      <w:r w:rsidRPr="003C7E1F">
        <w:rPr>
          <w:sz w:val="24"/>
          <w:szCs w:val="24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290FFD" w:rsidRPr="003C7E1F" w:rsidRDefault="00290FFD" w:rsidP="003C7E1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>5.2 . Требования, предъявляемые к жалобе.</w:t>
      </w:r>
    </w:p>
    <w:p w:rsidR="00290FFD" w:rsidRPr="003C7E1F" w:rsidRDefault="00290FFD" w:rsidP="003C7E1F">
      <w:pPr>
        <w:pStyle w:val="ConsPlusNormal"/>
        <w:ind w:firstLine="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 xml:space="preserve">      Жалоба на действия (бездействия) и решения, осуществляемые (принятые) в ходе исполнения муниципальной услуги (далее по тексту - жалоба)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 рассматриваются непосредственно руководителем органа, предоставившего муниципальную услугу.</w:t>
      </w:r>
    </w:p>
    <w:p w:rsidR="00290FFD" w:rsidRPr="003C7E1F" w:rsidRDefault="00290FFD" w:rsidP="003C7E1F">
      <w:pPr>
        <w:pStyle w:val="ConsPlusNormal"/>
        <w:ind w:firstLine="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 xml:space="preserve">     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290FFD" w:rsidRPr="003C7E1F" w:rsidRDefault="00290FFD" w:rsidP="003C7E1F">
      <w:pPr>
        <w:pStyle w:val="ConsPlusNormal"/>
        <w:ind w:firstLine="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 xml:space="preserve">      Жалоба должна содержать: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proofErr w:type="gramStart"/>
      <w:r w:rsidRPr="003C7E1F">
        <w:rPr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>3. Сроки рассмотрения жалобы</w:t>
      </w:r>
      <w:proofErr w:type="gramStart"/>
      <w:r w:rsidRPr="003C7E1F">
        <w:rPr>
          <w:sz w:val="24"/>
          <w:szCs w:val="24"/>
        </w:rPr>
        <w:t xml:space="preserve"> :</w:t>
      </w:r>
      <w:proofErr w:type="gramEnd"/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proofErr w:type="gramStart"/>
      <w:r w:rsidRPr="003C7E1F">
        <w:rPr>
          <w:sz w:val="24"/>
          <w:szCs w:val="24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</w:t>
      </w:r>
      <w:proofErr w:type="gramEnd"/>
      <w:r w:rsidRPr="003C7E1F">
        <w:rPr>
          <w:sz w:val="24"/>
          <w:szCs w:val="24"/>
        </w:rPr>
        <w:t xml:space="preserve"> исправлений - в течение пяти рабочих дней со дня ее регистрации.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>5.4. Решения, принимаемые органом, предоставившим муниципальную услугу по результатам рассмотрения жалобы: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proofErr w:type="gramStart"/>
      <w:r w:rsidRPr="003C7E1F">
        <w:rPr>
          <w:sz w:val="24"/>
          <w:szCs w:val="24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</w:t>
      </w:r>
      <w:r w:rsidRPr="003C7E1F">
        <w:rPr>
          <w:sz w:val="24"/>
          <w:szCs w:val="24"/>
        </w:rPr>
        <w:lastRenderedPageBreak/>
        <w:t>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  <w:proofErr w:type="gramEnd"/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>2) отказывает в удовлетворении жалобы.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>5.5. Сроки направления решения, принятого по жалобе:</w:t>
      </w:r>
    </w:p>
    <w:p w:rsidR="00290FFD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>Не позднее дня, следующего за днем принятия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A62C5" w:rsidRPr="003C7E1F" w:rsidRDefault="00290FFD" w:rsidP="003C7E1F">
      <w:pPr>
        <w:pStyle w:val="ConsPlusNormal"/>
        <w:ind w:firstLine="540"/>
        <w:jc w:val="both"/>
        <w:outlineLvl w:val="1"/>
        <w:rPr>
          <w:sz w:val="24"/>
          <w:szCs w:val="24"/>
        </w:rPr>
      </w:pPr>
      <w:r w:rsidRPr="003C7E1F">
        <w:rPr>
          <w:sz w:val="24"/>
          <w:szCs w:val="24"/>
        </w:rPr>
        <w:t xml:space="preserve">5.6. В случае установления в ходе или по результатам </w:t>
      </w:r>
      <w:proofErr w:type="gramStart"/>
      <w:r w:rsidRPr="003C7E1F">
        <w:rPr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3C7E1F">
        <w:rPr>
          <w:sz w:val="24"/>
          <w:szCs w:val="24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прокуратуры.»</w:t>
      </w:r>
    </w:p>
    <w:p w:rsidR="00AA62C5" w:rsidRPr="003C7E1F" w:rsidRDefault="00AA62C5" w:rsidP="003C7E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>2.Настоящее Постановление вступает в силу со дня его подписания, и подлежит официальному опубликованию (обнародованию) в газете «Николаевский Вестник» и размещению на сайте администрации в сети Интернет.</w:t>
      </w:r>
    </w:p>
    <w:p w:rsidR="00AA62C5" w:rsidRPr="003C7E1F" w:rsidRDefault="00AA62C5" w:rsidP="003C7E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AA62C5" w:rsidRPr="003C7E1F" w:rsidRDefault="00AA62C5" w:rsidP="003C7E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AA62C5" w:rsidRPr="003C7E1F" w:rsidRDefault="00AA62C5" w:rsidP="003C7E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FC0CBC" w:rsidRPr="003C7E1F" w:rsidRDefault="00FC0CBC" w:rsidP="003C7E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FC0CBC" w:rsidRPr="003C7E1F" w:rsidRDefault="00FC0CBC" w:rsidP="003C7E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FC0CBC" w:rsidRPr="003C7E1F" w:rsidRDefault="00FC0CBC" w:rsidP="003C7E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FC0CBC" w:rsidRPr="003C7E1F" w:rsidRDefault="00FC0CBC" w:rsidP="003C7E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AA62C5" w:rsidRPr="003C7E1F" w:rsidRDefault="00AA62C5" w:rsidP="003C7E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AA62C5" w:rsidRPr="003C7E1F" w:rsidRDefault="00AA62C5" w:rsidP="003C7E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</w:p>
    <w:p w:rsidR="00AA62C5" w:rsidRPr="003C7E1F" w:rsidRDefault="00AA62C5" w:rsidP="003C7E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>Глава  Николаевского сельсовета                           О.С.Прокопенко</w:t>
      </w:r>
    </w:p>
    <w:p w:rsidR="00AA62C5" w:rsidRPr="003C7E1F" w:rsidRDefault="00AA62C5" w:rsidP="003C7E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 xml:space="preserve">Татарского района </w:t>
      </w:r>
    </w:p>
    <w:p w:rsidR="00AA62C5" w:rsidRPr="003C7E1F" w:rsidRDefault="00AA62C5" w:rsidP="003C7E1F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Arial" w:hAnsi="Arial" w:cs="Arial"/>
          <w:sz w:val="24"/>
          <w:szCs w:val="24"/>
        </w:rPr>
      </w:pPr>
      <w:r w:rsidRPr="003C7E1F">
        <w:rPr>
          <w:rFonts w:ascii="Arial" w:hAnsi="Arial" w:cs="Arial"/>
          <w:sz w:val="24"/>
          <w:szCs w:val="24"/>
        </w:rPr>
        <w:t>Новосибирской области</w:t>
      </w:r>
    </w:p>
    <w:p w:rsidR="00AA62C5" w:rsidRPr="00BF655D" w:rsidRDefault="00AA62C5" w:rsidP="00AA62C5"/>
    <w:p w:rsidR="00AA62C5" w:rsidRPr="006F0A5F" w:rsidRDefault="00AA62C5" w:rsidP="006F0A5F">
      <w:pPr>
        <w:tabs>
          <w:tab w:val="left" w:pos="3225"/>
        </w:tabs>
        <w:rPr>
          <w:rFonts w:ascii="Times New Roman" w:hAnsi="Times New Roman" w:cs="Times New Roman"/>
          <w:sz w:val="28"/>
          <w:szCs w:val="28"/>
        </w:rPr>
      </w:pPr>
    </w:p>
    <w:p w:rsidR="006F0A5F" w:rsidRPr="006F0A5F" w:rsidRDefault="006F0A5F" w:rsidP="006F0A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F0A5F" w:rsidRPr="006F0A5F" w:rsidSect="00DA0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6F0A5F"/>
    <w:rsid w:val="00290FFD"/>
    <w:rsid w:val="003C7E1F"/>
    <w:rsid w:val="006F0A5F"/>
    <w:rsid w:val="00AA62C5"/>
    <w:rsid w:val="00DA0315"/>
    <w:rsid w:val="00FA0A0B"/>
    <w:rsid w:val="00FC0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3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0FF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290F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C7E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9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6</cp:revision>
  <dcterms:created xsi:type="dcterms:W3CDTF">2017-03-10T03:19:00Z</dcterms:created>
  <dcterms:modified xsi:type="dcterms:W3CDTF">2017-03-10T04:54:00Z</dcterms:modified>
</cp:coreProperties>
</file>